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BA" w:rsidRDefault="00D54BBA" w:rsidP="00D54BBA">
      <w:pPr>
        <w:jc w:val="center"/>
        <w:rPr>
          <w:rFonts w:ascii="Forest" w:hAnsi="Forest"/>
          <w:b/>
          <w:sz w:val="28"/>
        </w:rPr>
      </w:pPr>
    </w:p>
    <w:p w:rsidR="00D54BBA" w:rsidRDefault="00D54BBA" w:rsidP="00D54BBA">
      <w:pPr>
        <w:jc w:val="center"/>
        <w:rPr>
          <w:rFonts w:ascii="Forest" w:hAnsi="Forest"/>
          <w:b/>
          <w:sz w:val="28"/>
        </w:rPr>
      </w:pPr>
    </w:p>
    <w:p w:rsidR="00D54BBA" w:rsidRDefault="00D54BBA" w:rsidP="00D54BBA">
      <w:pPr>
        <w:jc w:val="center"/>
        <w:rPr>
          <w:rFonts w:ascii="Forest" w:hAnsi="Forest"/>
          <w:b/>
          <w:sz w:val="28"/>
        </w:rPr>
      </w:pPr>
    </w:p>
    <w:p w:rsidR="00D54BBA" w:rsidRDefault="00D54BBA" w:rsidP="00D54BBA">
      <w:pPr>
        <w:jc w:val="center"/>
        <w:rPr>
          <w:rFonts w:ascii="Forest" w:hAnsi="Forest"/>
          <w:b/>
          <w:sz w:val="28"/>
        </w:rPr>
      </w:pPr>
    </w:p>
    <w:p w:rsidR="00D54BBA" w:rsidRDefault="00D54BBA" w:rsidP="00D54BBA">
      <w:pPr>
        <w:jc w:val="center"/>
        <w:rPr>
          <w:rFonts w:ascii="Forest" w:hAnsi="Forest"/>
          <w:b/>
          <w:sz w:val="28"/>
        </w:rPr>
      </w:pPr>
      <w:r>
        <w:rPr>
          <w:rFonts w:ascii="Forest" w:hAnsi="Forest"/>
          <w:b/>
          <w:noProof/>
          <w:sz w:val="28"/>
        </w:rPr>
        <w:drawing>
          <wp:anchor distT="0" distB="0" distL="114300" distR="114300" simplePos="0" relativeHeight="251661312" behindDoc="0" locked="0" layoutInCell="1" allowOverlap="1">
            <wp:simplePos x="0" y="0"/>
            <wp:positionH relativeFrom="column">
              <wp:posOffset>2640330</wp:posOffset>
            </wp:positionH>
            <wp:positionV relativeFrom="paragraph">
              <wp:posOffset>-797560</wp:posOffset>
            </wp:positionV>
            <wp:extent cx="781685" cy="955040"/>
            <wp:effectExtent l="19050" t="0" r="0" b="0"/>
            <wp:wrapSquare wrapText="bothSides"/>
            <wp:docPr id="6" name="Picture 5" descr="Yarbroug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rough2.jpg"/>
                    <pic:cNvPicPr/>
                  </pic:nvPicPr>
                  <pic:blipFill>
                    <a:blip r:embed="rId5" cstate="print"/>
                    <a:stretch>
                      <a:fillRect/>
                    </a:stretch>
                  </pic:blipFill>
                  <pic:spPr>
                    <a:xfrm>
                      <a:off x="0" y="0"/>
                      <a:ext cx="781685" cy="955040"/>
                    </a:xfrm>
                    <a:prstGeom prst="rect">
                      <a:avLst/>
                    </a:prstGeom>
                  </pic:spPr>
                </pic:pic>
              </a:graphicData>
            </a:graphic>
          </wp:anchor>
        </w:drawing>
      </w:r>
    </w:p>
    <w:p w:rsidR="00D54BBA" w:rsidRDefault="00D54BBA" w:rsidP="00D54BBA">
      <w:pPr>
        <w:jc w:val="center"/>
        <w:rPr>
          <w:rFonts w:ascii="Forest" w:hAnsi="Forest"/>
          <w:b/>
          <w:sz w:val="28"/>
        </w:rPr>
      </w:pPr>
    </w:p>
    <w:p w:rsidR="00D54BBA" w:rsidRPr="003E44A6" w:rsidRDefault="00A463F2" w:rsidP="00D54BBA">
      <w:pPr>
        <w:jc w:val="center"/>
        <w:rPr>
          <w:rFonts w:ascii="Forest" w:hAnsi="Forest"/>
          <w:b/>
          <w:color w:val="17365D" w:themeColor="text2" w:themeShade="BF"/>
          <w:sz w:val="28"/>
        </w:rPr>
      </w:pPr>
      <w:r>
        <w:rPr>
          <w:noProof/>
          <w:vanish/>
          <w:color w:val="17365D" w:themeColor="text2" w:themeShade="BF"/>
          <w:sz w:val="22"/>
        </w:rPr>
        <mc:AlternateContent>
          <mc:Choice Requires="wps">
            <w:drawing>
              <wp:anchor distT="0" distB="0" distL="114300" distR="114300" simplePos="0" relativeHeight="251660288" behindDoc="0" locked="0" layoutInCell="1" allowOverlap="1">
                <wp:simplePos x="0" y="0"/>
                <wp:positionH relativeFrom="column">
                  <wp:posOffset>2976880</wp:posOffset>
                </wp:positionH>
                <wp:positionV relativeFrom="paragraph">
                  <wp:posOffset>660400</wp:posOffset>
                </wp:positionV>
                <wp:extent cx="2153920" cy="1026160"/>
                <wp:effectExtent l="5080" t="12700" r="1270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1026160"/>
                        </a:xfrm>
                        <a:prstGeom prst="rect">
                          <a:avLst/>
                        </a:prstGeom>
                        <a:solidFill>
                          <a:srgbClr val="FFFFFF"/>
                        </a:solidFill>
                        <a:ln w="9525">
                          <a:solidFill>
                            <a:srgbClr val="000000"/>
                          </a:solidFill>
                          <a:miter lim="800000"/>
                          <a:headEnd/>
                          <a:tailEnd/>
                        </a:ln>
                      </wps:spPr>
                      <wps:txbx>
                        <w:txbxContent>
                          <w:p w:rsidR="00D54BBA" w:rsidRDefault="00D5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4.4pt;margin-top:52pt;width:169.6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">
                <v:textbox>
                  <w:txbxContent>
                    <w:p w:rsidR="00D54BBA" w:rsidRDefault="00D54BBA"/>
                  </w:txbxContent>
                </v:textbox>
              </v:shape>
            </w:pict>
          </mc:Fallback>
        </mc:AlternateContent>
      </w:r>
      <w:r w:rsidR="00D54BBA" w:rsidRPr="003E44A6">
        <w:rPr>
          <w:rFonts w:ascii="Forest" w:hAnsi="Forest"/>
          <w:b/>
          <w:color w:val="17365D" w:themeColor="text2" w:themeShade="BF"/>
          <w:sz w:val="28"/>
        </w:rPr>
        <w:t>The Yarbrough National Genealogical &amp; Historical Association, Inc.</w:t>
      </w:r>
    </w:p>
    <w:p w:rsidR="003E44A6" w:rsidRDefault="003E44A6" w:rsidP="00D54BBA">
      <w:pPr>
        <w:jc w:val="center"/>
        <w:rPr>
          <w:rFonts w:ascii="Forest" w:hAnsi="Forest"/>
          <w:b/>
          <w:sz w:val="28"/>
        </w:rPr>
      </w:pPr>
    </w:p>
    <w:p w:rsidR="003E44A6" w:rsidRDefault="003E44A6" w:rsidP="003E44A6">
      <w:pPr>
        <w:spacing w:before="360" w:after="240"/>
        <w:rPr>
          <w:rFonts w:ascii="Arial Black" w:hAnsi="Arial Black"/>
          <w:b/>
          <w:sz w:val="48"/>
        </w:rPr>
      </w:pPr>
      <w:r w:rsidRPr="003E44A6">
        <w:rPr>
          <w:rFonts w:ascii="Arial Black" w:hAnsi="Arial Black"/>
          <w:b/>
          <w:sz w:val="48"/>
        </w:rPr>
        <w:t>Press Release</w:t>
      </w:r>
    </w:p>
    <w:p w:rsidR="003E44A6" w:rsidRDefault="003E44A6" w:rsidP="003E44A6">
      <w:pPr>
        <w:spacing w:before="360" w:after="240"/>
        <w:rPr>
          <w:rFonts w:ascii="Arial Black" w:hAnsi="Arial Black"/>
          <w:b/>
          <w:sz w:val="48"/>
        </w:rPr>
        <w:sectPr w:rsidR="003E44A6" w:rsidSect="00FF73A7">
          <w:pgSz w:w="12240" w:h="15840"/>
          <w:pgMar w:top="1152" w:right="1152" w:bottom="1152" w:left="1152" w:header="720" w:footer="720" w:gutter="432"/>
          <w:cols w:space="720"/>
          <w:docGrid w:linePitch="360"/>
        </w:sectPr>
      </w:pPr>
    </w:p>
    <w:p w:rsidR="003E44A6" w:rsidRDefault="003E44A6" w:rsidP="003E44A6">
      <w:pPr>
        <w:spacing w:before="360" w:after="240"/>
        <w:rPr>
          <w:rFonts w:ascii="Arial Black" w:hAnsi="Arial Black"/>
          <w:b/>
          <w:sz w:val="48"/>
        </w:rPr>
      </w:pPr>
    </w:p>
    <w:p w:rsidR="000410EA" w:rsidRDefault="000410EA" w:rsidP="003E44A6">
      <w:pPr>
        <w:spacing w:before="360" w:after="240"/>
        <w:rPr>
          <w:rFonts w:ascii="Arial Black" w:hAnsi="Arial Black"/>
          <w:i/>
          <w:sz w:val="28"/>
        </w:rPr>
        <w:sectPr w:rsidR="000410EA" w:rsidSect="000410EA">
          <w:type w:val="continuous"/>
          <w:pgSz w:w="12240" w:h="15840"/>
          <w:pgMar w:top="1152" w:right="1152" w:bottom="1152" w:left="1152" w:header="720" w:footer="720" w:gutter="432"/>
          <w:cols w:num="2" w:space="720"/>
          <w:docGrid w:linePitch="360"/>
        </w:sectPr>
      </w:pPr>
    </w:p>
    <w:p w:rsidR="000410EA" w:rsidRDefault="003E44A6" w:rsidP="003E44A6">
      <w:pPr>
        <w:spacing w:before="360" w:after="240"/>
        <w:rPr>
          <w:rFonts w:ascii="Arial Black" w:hAnsi="Arial Black"/>
          <w:i/>
          <w:sz w:val="28"/>
        </w:rPr>
      </w:pPr>
      <w:r w:rsidRPr="003E44A6">
        <w:rPr>
          <w:rFonts w:ascii="Arial Black" w:hAnsi="Arial Black"/>
          <w:i/>
          <w:sz w:val="28"/>
        </w:rPr>
        <w:lastRenderedPageBreak/>
        <w:t>For Immediate Release</w:t>
      </w:r>
      <w:r>
        <w:rPr>
          <w:rFonts w:ascii="Arial Black" w:hAnsi="Arial Black"/>
          <w:i/>
          <w:sz w:val="28"/>
        </w:rPr>
        <w:tab/>
      </w:r>
      <w:r>
        <w:rPr>
          <w:rFonts w:ascii="Arial Black" w:hAnsi="Arial Black"/>
          <w:i/>
          <w:sz w:val="28"/>
        </w:rPr>
        <w:tab/>
      </w:r>
    </w:p>
    <w:p w:rsidR="003E44A6" w:rsidRDefault="003E44A6" w:rsidP="003E44A6">
      <w:pPr>
        <w:spacing w:before="360" w:after="240"/>
        <w:rPr>
          <w:rFonts w:ascii="Arial Black" w:hAnsi="Arial Black"/>
          <w:i/>
          <w:sz w:val="28"/>
        </w:rPr>
      </w:pPr>
      <w:r>
        <w:rPr>
          <w:rFonts w:ascii="Arial Black" w:hAnsi="Arial Black"/>
          <w:i/>
          <w:sz w:val="28"/>
        </w:rPr>
        <w:tab/>
      </w:r>
    </w:p>
    <w:p w:rsidR="000410EA" w:rsidRDefault="000410EA" w:rsidP="003E44A6">
      <w:pPr>
        <w:spacing w:before="360" w:after="240"/>
        <w:rPr>
          <w:rFonts w:ascii="Arial Black" w:hAnsi="Arial Black"/>
          <w:color w:val="C00000"/>
          <w:sz w:val="40"/>
        </w:rPr>
      </w:pPr>
    </w:p>
    <w:p w:rsidR="000410EA" w:rsidRDefault="000410EA" w:rsidP="003E44A6">
      <w:pPr>
        <w:spacing w:before="360" w:after="240"/>
        <w:rPr>
          <w:rFonts w:ascii="Arial Black" w:hAnsi="Arial Black"/>
          <w:color w:val="C00000"/>
          <w:sz w:val="40"/>
        </w:rPr>
      </w:pPr>
    </w:p>
    <w:p w:rsidR="000410EA" w:rsidRPr="003E44A6" w:rsidRDefault="000410EA" w:rsidP="000410EA">
      <w:pPr>
        <w:spacing w:before="0"/>
        <w:rPr>
          <w:rFonts w:ascii="Arial" w:hAnsi="Arial" w:cs="Arial"/>
          <w:b/>
          <w:i/>
          <w:sz w:val="22"/>
        </w:rPr>
      </w:pPr>
      <w:r w:rsidRPr="003E44A6">
        <w:rPr>
          <w:rFonts w:ascii="Arial" w:hAnsi="Arial" w:cs="Arial"/>
          <w:b/>
          <w:i/>
          <w:sz w:val="22"/>
        </w:rPr>
        <w:lastRenderedPageBreak/>
        <w:t>Contact Person:</w:t>
      </w:r>
      <w:r w:rsidR="002D61EE">
        <w:rPr>
          <w:rFonts w:ascii="Arial" w:hAnsi="Arial" w:cs="Arial"/>
          <w:b/>
          <w:i/>
          <w:sz w:val="22"/>
        </w:rPr>
        <w:t xml:space="preserve"> </w:t>
      </w:r>
      <w:r w:rsidR="00187B99">
        <w:rPr>
          <w:rFonts w:ascii="Arial" w:hAnsi="Arial" w:cs="Arial"/>
          <w:b/>
          <w:i/>
          <w:sz w:val="22"/>
        </w:rPr>
        <w:t>Rusty Moore</w:t>
      </w:r>
    </w:p>
    <w:p w:rsidR="000410EA" w:rsidRPr="003E44A6" w:rsidRDefault="000410EA" w:rsidP="00187B99">
      <w:pPr>
        <w:spacing w:before="0" w:after="0" w:line="240" w:lineRule="auto"/>
        <w:rPr>
          <w:rFonts w:ascii="Arial" w:hAnsi="Arial" w:cs="Arial"/>
          <w:i/>
          <w:sz w:val="22"/>
        </w:rPr>
      </w:pPr>
      <w:r w:rsidRPr="003E44A6">
        <w:rPr>
          <w:rFonts w:ascii="Arial" w:hAnsi="Arial" w:cs="Arial"/>
          <w:i/>
          <w:sz w:val="22"/>
        </w:rPr>
        <w:t>Organization Name:</w:t>
      </w:r>
      <w:r>
        <w:rPr>
          <w:rFonts w:ascii="Arial" w:hAnsi="Arial" w:cs="Arial"/>
          <w:i/>
          <w:sz w:val="22"/>
        </w:rPr>
        <w:t xml:space="preserve"> Yarbrough National Genealogical &amp; historical Assn.</w:t>
      </w:r>
    </w:p>
    <w:p w:rsidR="000410EA" w:rsidRPr="003E44A6" w:rsidRDefault="000410EA" w:rsidP="00187B99">
      <w:pPr>
        <w:spacing w:before="0" w:after="0" w:line="240" w:lineRule="auto"/>
        <w:rPr>
          <w:rFonts w:ascii="Arial" w:hAnsi="Arial" w:cs="Arial"/>
          <w:i/>
          <w:sz w:val="22"/>
        </w:rPr>
      </w:pPr>
      <w:r w:rsidRPr="003E44A6">
        <w:rPr>
          <w:rFonts w:ascii="Arial" w:hAnsi="Arial" w:cs="Arial"/>
          <w:i/>
          <w:sz w:val="22"/>
        </w:rPr>
        <w:t>Telephone Number:</w:t>
      </w:r>
      <w:r w:rsidR="002D61EE">
        <w:rPr>
          <w:rFonts w:ascii="Arial" w:hAnsi="Arial" w:cs="Arial"/>
          <w:i/>
          <w:sz w:val="22"/>
        </w:rPr>
        <w:t xml:space="preserve"> </w:t>
      </w:r>
      <w:r w:rsidR="00A463F2">
        <w:rPr>
          <w:rFonts w:ascii="Arial" w:hAnsi="Arial" w:cs="Arial"/>
          <w:i/>
          <w:sz w:val="22"/>
        </w:rPr>
        <w:t xml:space="preserve"> 800-422-2004</w:t>
      </w:r>
      <w:bookmarkStart w:id="0" w:name="_GoBack"/>
      <w:bookmarkEnd w:id="0"/>
    </w:p>
    <w:p w:rsidR="000410EA" w:rsidRPr="003E44A6" w:rsidRDefault="000410EA" w:rsidP="00187B99">
      <w:pPr>
        <w:spacing w:before="0" w:after="0" w:line="240" w:lineRule="auto"/>
        <w:rPr>
          <w:rFonts w:ascii="Arial" w:hAnsi="Arial" w:cs="Arial"/>
          <w:i/>
          <w:sz w:val="22"/>
        </w:rPr>
      </w:pPr>
      <w:r w:rsidRPr="003E44A6">
        <w:rPr>
          <w:rFonts w:ascii="Arial" w:hAnsi="Arial" w:cs="Arial"/>
          <w:i/>
          <w:sz w:val="22"/>
        </w:rPr>
        <w:t>Email Address:</w:t>
      </w:r>
      <w:r w:rsidR="002D61EE">
        <w:rPr>
          <w:rFonts w:ascii="Arial" w:hAnsi="Arial" w:cs="Arial"/>
          <w:i/>
          <w:sz w:val="22"/>
        </w:rPr>
        <w:t xml:space="preserve"> </w:t>
      </w:r>
      <w:r w:rsidR="00187B99">
        <w:rPr>
          <w:rFonts w:ascii="Arial" w:hAnsi="Arial" w:cs="Arial"/>
          <w:i/>
          <w:sz w:val="22"/>
        </w:rPr>
        <w:t>rusty.moore@cherryfp.com</w:t>
      </w:r>
    </w:p>
    <w:p w:rsidR="000410EA" w:rsidRPr="000410EA" w:rsidRDefault="000410EA" w:rsidP="00187B99">
      <w:pPr>
        <w:spacing w:before="0" w:after="240"/>
        <w:rPr>
          <w:rFonts w:ascii="Arial" w:hAnsi="Arial" w:cs="Arial"/>
          <w:i/>
          <w:sz w:val="22"/>
        </w:rPr>
        <w:sectPr w:rsidR="000410EA" w:rsidRPr="000410EA" w:rsidSect="000410EA">
          <w:type w:val="continuous"/>
          <w:pgSz w:w="12240" w:h="15840"/>
          <w:pgMar w:top="1152" w:right="1152" w:bottom="1152" w:left="1152" w:header="720" w:footer="720" w:gutter="432"/>
          <w:cols w:num="2" w:space="720"/>
          <w:docGrid w:linePitch="360"/>
        </w:sectPr>
      </w:pPr>
      <w:r w:rsidRPr="003E44A6">
        <w:rPr>
          <w:rFonts w:ascii="Arial" w:hAnsi="Arial" w:cs="Arial"/>
          <w:i/>
          <w:sz w:val="22"/>
        </w:rPr>
        <w:t>Website Address:</w:t>
      </w:r>
      <w:r>
        <w:rPr>
          <w:rFonts w:ascii="Arial" w:hAnsi="Arial" w:cs="Arial"/>
          <w:i/>
          <w:sz w:val="22"/>
        </w:rPr>
        <w:t xml:space="preserve"> </w:t>
      </w:r>
      <w:hyperlink r:id="rId6" w:history="1">
        <w:r w:rsidRPr="00866456">
          <w:rPr>
            <w:rStyle w:val="Hyperlink"/>
            <w:rFonts w:ascii="Arial" w:hAnsi="Arial" w:cs="Arial"/>
            <w:i/>
            <w:sz w:val="22"/>
          </w:rPr>
          <w:t>www.yarbroughfamily.org</w:t>
        </w:r>
      </w:hyperlink>
    </w:p>
    <w:p w:rsidR="00136A40" w:rsidRDefault="00187B99" w:rsidP="00136A40">
      <w:pPr>
        <w:spacing w:before="360" w:after="0" w:line="240" w:lineRule="auto"/>
        <w:rPr>
          <w:rFonts w:ascii="Arial Black" w:hAnsi="Arial Black"/>
          <w:color w:val="C00000"/>
          <w:sz w:val="32"/>
        </w:rPr>
      </w:pPr>
      <w:r>
        <w:rPr>
          <w:rFonts w:ascii="Arial Black" w:hAnsi="Arial Black"/>
          <w:color w:val="C00000"/>
          <w:sz w:val="32"/>
        </w:rPr>
        <w:lastRenderedPageBreak/>
        <w:t xml:space="preserve">HEADLINE: </w:t>
      </w:r>
      <w:r w:rsidR="00136A40">
        <w:rPr>
          <w:rFonts w:ascii="Arial Black" w:hAnsi="Arial Black"/>
          <w:color w:val="C00000"/>
          <w:sz w:val="32"/>
        </w:rPr>
        <w:t xml:space="preserve">Reunion of </w:t>
      </w:r>
      <w:r w:rsidR="00136A40" w:rsidRPr="00136A40">
        <w:rPr>
          <w:rFonts w:ascii="Arial Black" w:hAnsi="Arial Black"/>
          <w:color w:val="C00000"/>
          <w:sz w:val="32"/>
        </w:rPr>
        <w:t xml:space="preserve">Texas Yarbroughs and </w:t>
      </w:r>
    </w:p>
    <w:p w:rsidR="003E44A6" w:rsidRPr="00136A40" w:rsidRDefault="00136A40" w:rsidP="00136A40">
      <w:pPr>
        <w:spacing w:before="0" w:after="240"/>
        <w:rPr>
          <w:rFonts w:ascii="Arial Black" w:hAnsi="Arial Black"/>
          <w:color w:val="C00000"/>
          <w:sz w:val="32"/>
        </w:rPr>
      </w:pPr>
      <w:r>
        <w:rPr>
          <w:rFonts w:ascii="Arial Black" w:hAnsi="Arial Black"/>
          <w:color w:val="C00000"/>
          <w:sz w:val="32"/>
        </w:rPr>
        <w:t xml:space="preserve">          </w:t>
      </w:r>
      <w:r w:rsidRPr="00136A40">
        <w:rPr>
          <w:rFonts w:ascii="Arial Black" w:hAnsi="Arial Black"/>
          <w:color w:val="C00000"/>
          <w:sz w:val="32"/>
        </w:rPr>
        <w:t>Out-of-State Relatives</w:t>
      </w:r>
    </w:p>
    <w:p w:rsidR="000410EA" w:rsidRDefault="00136A40" w:rsidP="000410EA">
      <w:pPr>
        <w:spacing w:before="360" w:after="240" w:line="276" w:lineRule="auto"/>
        <w:rPr>
          <w:rFonts w:ascii="Arial" w:hAnsi="Arial" w:cs="Arial"/>
          <w:color w:val="000000" w:themeColor="text1"/>
        </w:rPr>
      </w:pPr>
      <w:r>
        <w:rPr>
          <w:rFonts w:ascii="Arial" w:hAnsi="Arial" w:cs="Arial"/>
          <w:color w:val="000000" w:themeColor="text1"/>
        </w:rPr>
        <w:t>Grapevine, TX,</w:t>
      </w:r>
      <w:r w:rsidR="000410EA" w:rsidRPr="000410EA">
        <w:rPr>
          <w:rFonts w:ascii="Arial" w:hAnsi="Arial" w:cs="Arial"/>
          <w:color w:val="000000" w:themeColor="text1"/>
        </w:rPr>
        <w:t xml:space="preserve"> September 2012 — </w:t>
      </w:r>
      <w:r w:rsidR="000410EA">
        <w:rPr>
          <w:rFonts w:ascii="Arial" w:hAnsi="Arial" w:cs="Arial"/>
          <w:color w:val="000000" w:themeColor="text1"/>
        </w:rPr>
        <w:t>The Yarbrough National Genealogical &amp; Historical Association invites all Yarbroughs and allied families to</w:t>
      </w:r>
      <w:r w:rsidR="00D4249D">
        <w:rPr>
          <w:rFonts w:ascii="Arial" w:hAnsi="Arial" w:cs="Arial"/>
          <w:color w:val="000000" w:themeColor="text1"/>
        </w:rPr>
        <w:t xml:space="preserve"> join the </w:t>
      </w:r>
      <w:r>
        <w:rPr>
          <w:rFonts w:ascii="Arial" w:hAnsi="Arial" w:cs="Arial"/>
          <w:color w:val="000000" w:themeColor="text1"/>
        </w:rPr>
        <w:t>extended family</w:t>
      </w:r>
      <w:r w:rsidR="000410EA">
        <w:rPr>
          <w:rFonts w:ascii="Arial" w:hAnsi="Arial" w:cs="Arial"/>
          <w:color w:val="000000" w:themeColor="text1"/>
        </w:rPr>
        <w:t xml:space="preserve"> from across the nation </w:t>
      </w:r>
      <w:r w:rsidR="00D4249D">
        <w:rPr>
          <w:rFonts w:ascii="Arial" w:hAnsi="Arial" w:cs="Arial"/>
          <w:color w:val="000000" w:themeColor="text1"/>
        </w:rPr>
        <w:t xml:space="preserve">when they </w:t>
      </w:r>
      <w:r w:rsidR="000410EA">
        <w:rPr>
          <w:rFonts w:ascii="Arial" w:hAnsi="Arial" w:cs="Arial"/>
          <w:color w:val="000000" w:themeColor="text1"/>
        </w:rPr>
        <w:t xml:space="preserve">converge in </w:t>
      </w:r>
      <w:r>
        <w:rPr>
          <w:rFonts w:ascii="Arial" w:hAnsi="Arial" w:cs="Arial"/>
          <w:color w:val="000000" w:themeColor="text1"/>
        </w:rPr>
        <w:t>Grapevine at the Embassy Suites</w:t>
      </w:r>
      <w:r w:rsidR="000410EA">
        <w:rPr>
          <w:rFonts w:ascii="Arial" w:hAnsi="Arial" w:cs="Arial"/>
          <w:color w:val="000000" w:themeColor="text1"/>
        </w:rPr>
        <w:t xml:space="preserve"> to celebrate the </w:t>
      </w:r>
      <w:r>
        <w:rPr>
          <w:rFonts w:ascii="Arial" w:hAnsi="Arial" w:cs="Arial"/>
          <w:color w:val="000000" w:themeColor="text1"/>
        </w:rPr>
        <w:t xml:space="preserve">families’ </w:t>
      </w:r>
      <w:r w:rsidR="000410EA">
        <w:rPr>
          <w:rFonts w:ascii="Arial" w:hAnsi="Arial" w:cs="Arial"/>
          <w:color w:val="000000" w:themeColor="text1"/>
        </w:rPr>
        <w:t>life and</w:t>
      </w:r>
      <w:r>
        <w:rPr>
          <w:rFonts w:ascii="Arial" w:hAnsi="Arial" w:cs="Arial"/>
          <w:color w:val="000000" w:themeColor="text1"/>
        </w:rPr>
        <w:t xml:space="preserve"> accomplishments</w:t>
      </w:r>
      <w:r w:rsidR="000410EA">
        <w:rPr>
          <w:rFonts w:ascii="Arial" w:hAnsi="Arial" w:cs="Arial"/>
          <w:color w:val="000000" w:themeColor="text1"/>
        </w:rPr>
        <w:t xml:space="preserve">. The Yarbrough Association emerged from an effort undertaken by the late Robert Price Yarbrough of North Carolina to restore </w:t>
      </w:r>
      <w:r>
        <w:rPr>
          <w:rFonts w:ascii="Arial" w:hAnsi="Arial" w:cs="Arial"/>
          <w:color w:val="000000" w:themeColor="text1"/>
        </w:rPr>
        <w:t>the h</w:t>
      </w:r>
      <w:r w:rsidR="000410EA">
        <w:rPr>
          <w:rFonts w:ascii="Arial" w:hAnsi="Arial" w:cs="Arial"/>
          <w:color w:val="000000" w:themeColor="text1"/>
        </w:rPr>
        <w:t>eadstone</w:t>
      </w:r>
      <w:r>
        <w:rPr>
          <w:rFonts w:ascii="Arial" w:hAnsi="Arial" w:cs="Arial"/>
          <w:color w:val="000000" w:themeColor="text1"/>
        </w:rPr>
        <w:t xml:space="preserve"> of the family’s earliest immigrant to the New World</w:t>
      </w:r>
      <w:r w:rsidR="000410EA">
        <w:rPr>
          <w:rFonts w:ascii="Arial" w:hAnsi="Arial" w:cs="Arial"/>
          <w:color w:val="000000" w:themeColor="text1"/>
        </w:rPr>
        <w:t xml:space="preserve">. </w:t>
      </w:r>
    </w:p>
    <w:p w:rsidR="00136A40" w:rsidRDefault="00136A40" w:rsidP="000410EA">
      <w:pPr>
        <w:spacing w:before="360" w:after="240" w:line="276" w:lineRule="auto"/>
        <w:rPr>
          <w:rFonts w:ascii="Arial" w:hAnsi="Arial" w:cs="Arial"/>
          <w:color w:val="000000" w:themeColor="text1"/>
        </w:rPr>
      </w:pPr>
      <w:r>
        <w:rPr>
          <w:rFonts w:ascii="Arial" w:hAnsi="Arial" w:cs="Arial"/>
          <w:color w:val="000000" w:themeColor="text1"/>
        </w:rPr>
        <w:t xml:space="preserve">The family originated in York and Lincoln, England, and traces its roots to early Danes who settled in England around the middle of the ninth century, AD. The first immigrant </w:t>
      </w:r>
      <w:r w:rsidR="00187B99">
        <w:rPr>
          <w:rFonts w:ascii="Arial" w:hAnsi="Arial" w:cs="Arial"/>
          <w:color w:val="000000" w:themeColor="text1"/>
        </w:rPr>
        <w:t>settled in the Virginia Colony in</w:t>
      </w:r>
      <w:r>
        <w:rPr>
          <w:rFonts w:ascii="Arial" w:hAnsi="Arial" w:cs="Arial"/>
          <w:color w:val="000000" w:themeColor="text1"/>
        </w:rPr>
        <w:t xml:space="preserve"> 1642, was joined by others, who began the migration into the Carolinas, Georgia, and westwards. Today, the family is found primarily In the southeastern and southwestern states. Texas has the largest number of Yarbroughs, according to the US census.</w:t>
      </w:r>
    </w:p>
    <w:p w:rsidR="00F83E19" w:rsidRDefault="00D4249D" w:rsidP="00136A40">
      <w:pPr>
        <w:spacing w:before="360" w:after="240" w:line="276" w:lineRule="auto"/>
      </w:pPr>
      <w:r>
        <w:rPr>
          <w:rFonts w:ascii="Arial" w:hAnsi="Arial" w:cs="Arial"/>
          <w:color w:val="000000" w:themeColor="text1"/>
        </w:rPr>
        <w:t xml:space="preserve">The Association will also hold its annual </w:t>
      </w:r>
      <w:r w:rsidR="00136A40">
        <w:rPr>
          <w:rFonts w:ascii="Arial" w:hAnsi="Arial" w:cs="Arial"/>
          <w:color w:val="000000" w:themeColor="text1"/>
        </w:rPr>
        <w:t xml:space="preserve">business </w:t>
      </w:r>
      <w:r>
        <w:rPr>
          <w:rFonts w:ascii="Arial" w:hAnsi="Arial" w:cs="Arial"/>
          <w:color w:val="000000" w:themeColor="text1"/>
        </w:rPr>
        <w:t xml:space="preserve">meeting </w:t>
      </w:r>
      <w:r w:rsidR="00136A40">
        <w:rPr>
          <w:rFonts w:ascii="Arial" w:hAnsi="Arial" w:cs="Arial"/>
          <w:color w:val="000000" w:themeColor="text1"/>
        </w:rPr>
        <w:t>during the weekend</w:t>
      </w:r>
      <w:r>
        <w:rPr>
          <w:rFonts w:ascii="Arial" w:hAnsi="Arial" w:cs="Arial"/>
          <w:color w:val="000000" w:themeColor="text1"/>
        </w:rPr>
        <w:t>. The Association's large collection of genealogical data will be available to attendees. In addition, there will be programs of interest and sight-seeing tours</w:t>
      </w:r>
      <w:r w:rsidR="00136A40">
        <w:rPr>
          <w:rFonts w:ascii="Arial" w:hAnsi="Arial" w:cs="Arial"/>
          <w:color w:val="000000" w:themeColor="text1"/>
        </w:rPr>
        <w:t xml:space="preserve"> and</w:t>
      </w:r>
      <w:r w:rsidR="002D61EE">
        <w:rPr>
          <w:rFonts w:ascii="Arial" w:hAnsi="Arial" w:cs="Arial"/>
          <w:color w:val="000000" w:themeColor="text1"/>
        </w:rPr>
        <w:t xml:space="preserve"> a family banquet. </w:t>
      </w:r>
      <w:r w:rsidR="002D61EE">
        <w:rPr>
          <w:rFonts w:ascii="Arial" w:hAnsi="Arial" w:cs="Arial"/>
          <w:color w:val="000000" w:themeColor="text1"/>
        </w:rPr>
        <w:lastRenderedPageBreak/>
        <w:t xml:space="preserve">Registration forms, hotel information and additional </w:t>
      </w:r>
      <w:r>
        <w:rPr>
          <w:rFonts w:ascii="Arial" w:hAnsi="Arial" w:cs="Arial"/>
          <w:color w:val="000000" w:themeColor="text1"/>
        </w:rPr>
        <w:t xml:space="preserve">details are available at </w:t>
      </w:r>
      <w:hyperlink r:id="rId7" w:history="1">
        <w:r w:rsidR="00136A40" w:rsidRPr="00044973">
          <w:rPr>
            <w:rStyle w:val="Hyperlink"/>
            <w:rFonts w:ascii="Arial" w:hAnsi="Arial" w:cs="Arial"/>
          </w:rPr>
          <w:t>www.yarbroughfamily.org/conf2015.html</w:t>
        </w:r>
      </w:hyperlink>
      <w:r>
        <w:rPr>
          <w:rFonts w:ascii="Arial" w:hAnsi="Arial" w:cs="Arial"/>
          <w:color w:val="000000" w:themeColor="text1"/>
        </w:rPr>
        <w:t xml:space="preserve">. </w:t>
      </w:r>
      <w:r w:rsidR="00A463F2">
        <w:rPr>
          <w:noProof/>
          <w:vanish/>
        </w:rPr>
        <mc:AlternateContent>
          <mc:Choice Requires="wps">
            <w:drawing>
              <wp:anchor distT="0" distB="0" distL="114300" distR="114300" simplePos="0" relativeHeight="251658240" behindDoc="0" locked="0" layoutInCell="1" allowOverlap="1">
                <wp:simplePos x="0" y="0"/>
                <wp:positionH relativeFrom="column">
                  <wp:posOffset>3383280</wp:posOffset>
                </wp:positionH>
                <wp:positionV relativeFrom="paragraph">
                  <wp:posOffset>1026160</wp:posOffset>
                </wp:positionV>
                <wp:extent cx="1249680" cy="1442720"/>
                <wp:effectExtent l="11430" t="6985" r="571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42720"/>
                        </a:xfrm>
                        <a:prstGeom prst="rect">
                          <a:avLst/>
                        </a:prstGeom>
                        <a:solidFill>
                          <a:srgbClr val="FFFFFF"/>
                        </a:solidFill>
                        <a:ln w="9525">
                          <a:solidFill>
                            <a:srgbClr val="000000"/>
                          </a:solidFill>
                          <a:miter lim="800000"/>
                          <a:headEnd/>
                          <a:tailEnd/>
                        </a:ln>
                      </wps:spPr>
                      <wps:txbx>
                        <w:txbxContent>
                          <w:p w:rsidR="00D54BBA" w:rsidRDefault="00D54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6.4pt;margin-top:80.8pt;width:98.4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">
                <v:textbox>
                  <w:txbxContent>
                    <w:p w:rsidR="00D54BBA" w:rsidRDefault="00D54BBA"/>
                  </w:txbxContent>
                </v:textbox>
              </v:shape>
            </w:pict>
          </mc:Fallback>
        </mc:AlternateContent>
      </w:r>
    </w:p>
    <w:sectPr w:rsidR="00F83E19" w:rsidSect="003E44A6">
      <w:type w:val="continuous"/>
      <w:pgSz w:w="12240" w:h="15840"/>
      <w:pgMar w:top="1152" w:right="1152" w:bottom="1152" w:left="1152"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ncery">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orest">
    <w:panose1 w:val="00000000000000000000"/>
    <w:charset w:val="00"/>
    <w:family w:val="auto"/>
    <w:pitch w:val="variable"/>
    <w:sig w:usb0="00000087"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10600"/>
    <w:multiLevelType w:val="hybridMultilevel"/>
    <w:tmpl w:val="D7B61980"/>
    <w:lvl w:ilvl="0" w:tplc="8D406ABC">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BA"/>
    <w:rsid w:val="000410EA"/>
    <w:rsid w:val="000557A9"/>
    <w:rsid w:val="00136A40"/>
    <w:rsid w:val="00187B99"/>
    <w:rsid w:val="002D61EE"/>
    <w:rsid w:val="003E44A6"/>
    <w:rsid w:val="004B1796"/>
    <w:rsid w:val="005D45BF"/>
    <w:rsid w:val="006D6398"/>
    <w:rsid w:val="00725831"/>
    <w:rsid w:val="00755515"/>
    <w:rsid w:val="0076119D"/>
    <w:rsid w:val="008A6105"/>
    <w:rsid w:val="00940429"/>
    <w:rsid w:val="00A463F2"/>
    <w:rsid w:val="00CE1BE5"/>
    <w:rsid w:val="00D05504"/>
    <w:rsid w:val="00D4249D"/>
    <w:rsid w:val="00D54BBA"/>
    <w:rsid w:val="00E43914"/>
    <w:rsid w:val="00EF7A71"/>
    <w:rsid w:val="00F83E19"/>
    <w:rsid w:val="00F93E33"/>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0743F-C509-4D70-9D37-E6BE918C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iCs/>
        <w:vanish/>
        <w:color w:val="404040"/>
        <w:position w:val="-5"/>
        <w:sz w:val="24"/>
        <w:szCs w:val="9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398"/>
    <w:pPr>
      <w:spacing w:before="120" w:after="120" w:line="240" w:lineRule="exact"/>
    </w:pPr>
    <w:rPr>
      <w:vanish w:val="0"/>
    </w:rPr>
  </w:style>
  <w:style w:type="paragraph" w:styleId="Heading1">
    <w:name w:val="heading 1"/>
    <w:basedOn w:val="Normal"/>
    <w:next w:val="Normal"/>
    <w:link w:val="Heading1Char"/>
    <w:uiPriority w:val="9"/>
    <w:qFormat/>
    <w:rsid w:val="008A6105"/>
    <w:pPr>
      <w:keepNext/>
      <w:keepLines/>
      <w:spacing w:before="480" w:after="0"/>
      <w:outlineLvl w:val="0"/>
    </w:pPr>
    <w:rPr>
      <w:rFonts w:ascii="Chancery" w:eastAsiaTheme="majorEastAsia" w:hAnsi="Chancery" w:cstheme="majorBidi"/>
      <w:b/>
      <w:bCs/>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05"/>
    <w:rPr>
      <w:rFonts w:ascii="Chancery" w:eastAsiaTheme="majorEastAsia" w:hAnsi="Chancery" w:cstheme="majorBidi"/>
      <w:b/>
      <w:bCs/>
      <w:i/>
      <w:sz w:val="32"/>
      <w:szCs w:val="28"/>
    </w:rPr>
  </w:style>
  <w:style w:type="paragraph" w:styleId="BalloonText">
    <w:name w:val="Balloon Text"/>
    <w:basedOn w:val="Normal"/>
    <w:link w:val="BalloonTextChar"/>
    <w:uiPriority w:val="99"/>
    <w:semiHidden/>
    <w:unhideWhenUsed/>
    <w:rsid w:val="00D54BB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BBA"/>
    <w:rPr>
      <w:rFonts w:ascii="Tahoma" w:hAnsi="Tahoma" w:cs="Tahoma"/>
      <w:vanish w:val="0"/>
      <w:sz w:val="16"/>
      <w:szCs w:val="16"/>
    </w:rPr>
  </w:style>
  <w:style w:type="character" w:styleId="Hyperlink">
    <w:name w:val="Hyperlink"/>
    <w:basedOn w:val="DefaultParagraphFont"/>
    <w:uiPriority w:val="99"/>
    <w:unhideWhenUsed/>
    <w:rsid w:val="003E44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rbroughfamily.org/conf20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broughfamil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Yarbrough</dc:creator>
  <cp:keywords/>
  <dc:description/>
  <cp:lastModifiedBy>Leonard Yarbrough</cp:lastModifiedBy>
  <cp:revision>2</cp:revision>
  <dcterms:created xsi:type="dcterms:W3CDTF">2014-08-28T16:06:00Z</dcterms:created>
  <dcterms:modified xsi:type="dcterms:W3CDTF">2014-08-28T16:06:00Z</dcterms:modified>
</cp:coreProperties>
</file>